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FA" w:rsidRDefault="00831BFA" w:rsidP="00573231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Служба Школьной Медиации</w:t>
      </w:r>
    </w:p>
    <w:p w:rsidR="00573231" w:rsidRPr="00573231" w:rsidRDefault="00573231" w:rsidP="00573231">
      <w:p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aps w:val="0"/>
          <w:sz w:val="28"/>
          <w:szCs w:val="28"/>
        </w:rPr>
      </w:pPr>
      <w:proofErr w:type="gramStart"/>
      <w:r w:rsidRPr="00573231">
        <w:rPr>
          <w:rFonts w:asciiTheme="minorHAnsi" w:eastAsia="Times New Roman" w:hAnsiTheme="minorHAnsi" w:cstheme="minorHAnsi"/>
          <w:caps w:val="0"/>
          <w:sz w:val="28"/>
          <w:szCs w:val="28"/>
        </w:rPr>
        <w:t>Согласно </w:t>
      </w:r>
      <w:hyperlink r:id="rId5" w:history="1">
        <w:r w:rsidRPr="00573231">
          <w:rPr>
            <w:rFonts w:asciiTheme="minorHAnsi" w:eastAsia="Times New Roman" w:hAnsiTheme="minorHAnsi" w:cstheme="minorHAnsi"/>
            <w:b/>
            <w:caps w:val="0"/>
            <w:sz w:val="28"/>
            <w:szCs w:val="28"/>
          </w:rPr>
          <w:t>Федеральному закону от 27.07.2010 г. № 193-ФЗ «Об альтернативной процедуре урегулирования споров с участием посредника (процедуре медиации)»</w:t>
        </w:r>
      </w:hyperlink>
      <w:r w:rsidRPr="00573231">
        <w:rPr>
          <w:rFonts w:asciiTheme="minorHAnsi" w:eastAsia="Times New Roman" w:hAnsiTheme="minorHAnsi" w:cstheme="minorHAnsi"/>
          <w:caps w:val="0"/>
          <w:sz w:val="28"/>
          <w:szCs w:val="28"/>
        </w:rPr>
        <w:t> 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 взаимоприемлемого решения.</w:t>
      </w:r>
      <w:proofErr w:type="gramEnd"/>
    </w:p>
    <w:p w:rsidR="00573231" w:rsidRPr="00573231" w:rsidRDefault="00573231" w:rsidP="00573231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caps w:val="0"/>
          <w:color w:val="5E6D81"/>
          <w:sz w:val="23"/>
          <w:szCs w:val="23"/>
        </w:rPr>
      </w:pPr>
      <w:r>
        <w:rPr>
          <w:rFonts w:ascii="Tahoma" w:eastAsia="Times New Roman" w:hAnsi="Tahoma" w:cs="Tahoma"/>
          <w:caps w:val="0"/>
          <w:noProof/>
          <w:color w:val="5E6D81"/>
          <w:sz w:val="23"/>
          <w:szCs w:val="23"/>
        </w:rPr>
        <w:drawing>
          <wp:inline distT="0" distB="0" distL="0" distR="0">
            <wp:extent cx="4772025" cy="2609850"/>
            <wp:effectExtent l="19050" t="0" r="9525" b="0"/>
            <wp:docPr id="1" name="Рисунок 1" descr="http://cppmsp.kalin.gov.spb.ru/0-Mediacia/inter-handsh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ppmsp.kalin.gov.spb.ru/0-Mediacia/inter-handshak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231" w:rsidRPr="00573231" w:rsidRDefault="00573231" w:rsidP="00573231">
      <w:p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aps w:val="0"/>
          <w:sz w:val="28"/>
          <w:szCs w:val="28"/>
        </w:rPr>
      </w:pPr>
      <w:r w:rsidRPr="00573231">
        <w:rPr>
          <w:rFonts w:asciiTheme="minorHAnsi" w:eastAsia="Times New Roman" w:hAnsiTheme="minorHAnsi" w:cstheme="minorHAnsi"/>
          <w:caps w:val="0"/>
          <w:sz w:val="28"/>
          <w:szCs w:val="28"/>
        </w:rPr>
        <w:t>Метод </w:t>
      </w:r>
      <w:r w:rsidRPr="00573231">
        <w:rPr>
          <w:rFonts w:asciiTheme="minorHAnsi" w:eastAsia="Times New Roman" w:hAnsiTheme="minorHAnsi" w:cstheme="minorHAnsi"/>
          <w:b/>
          <w:bCs/>
          <w:caps w:val="0"/>
          <w:sz w:val="28"/>
          <w:szCs w:val="28"/>
        </w:rPr>
        <w:t>«Школьная медиация»</w:t>
      </w:r>
      <w:r w:rsidRPr="00573231">
        <w:rPr>
          <w:rFonts w:asciiTheme="minorHAnsi" w:eastAsia="Times New Roman" w:hAnsiTheme="minorHAnsi" w:cstheme="minorHAnsi"/>
          <w:caps w:val="0"/>
          <w:sz w:val="28"/>
          <w:szCs w:val="28"/>
        </w:rPr>
        <w:t> 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573231" w:rsidRDefault="00573231" w:rsidP="00831BFA">
      <w:pPr>
        <w:pStyle w:val="Default"/>
        <w:rPr>
          <w:b/>
          <w:bCs/>
          <w:sz w:val="32"/>
          <w:szCs w:val="32"/>
        </w:rPr>
      </w:pPr>
    </w:p>
    <w:p w:rsidR="00573231" w:rsidRDefault="00573231" w:rsidP="00831BF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 МОЖЕТЕ ОБРАТИТЬСЯ В СЛУЖБУ ШКОЛЬНОЙ МЕДИАЦИИ</w:t>
      </w:r>
    </w:p>
    <w:p w:rsidR="00573231" w:rsidRDefault="00573231" w:rsidP="00831BFA">
      <w:pPr>
        <w:pStyle w:val="Default"/>
        <w:rPr>
          <w:b/>
          <w:bCs/>
          <w:sz w:val="32"/>
          <w:szCs w:val="32"/>
        </w:rPr>
      </w:pPr>
    </w:p>
    <w:p w:rsidR="00831BFA" w:rsidRDefault="00831BFA" w:rsidP="00831BF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Если вы: </w:t>
      </w:r>
    </w:p>
    <w:p w:rsidR="00831BFA" w:rsidRDefault="00831BFA" w:rsidP="00831BFA">
      <w:pPr>
        <w:pStyle w:val="Default"/>
        <w:numPr>
          <w:ilvl w:val="0"/>
          <w:numId w:val="2"/>
        </w:numPr>
        <w:spacing w:after="13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Поругались или подрались </w:t>
      </w:r>
    </w:p>
    <w:p w:rsidR="00831BFA" w:rsidRDefault="00831BFA" w:rsidP="00831BFA">
      <w:pPr>
        <w:pStyle w:val="Default"/>
        <w:numPr>
          <w:ilvl w:val="0"/>
          <w:numId w:val="2"/>
        </w:numPr>
        <w:spacing w:after="13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У вас что-то украли, вас побили, и вы знаете обидчика </w:t>
      </w:r>
    </w:p>
    <w:p w:rsidR="00831BFA" w:rsidRDefault="00831BFA" w:rsidP="00831BFA">
      <w:pPr>
        <w:pStyle w:val="Default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Если вас обижают в классе </w:t>
      </w:r>
    </w:p>
    <w:p w:rsidR="00831BFA" w:rsidRDefault="00831BFA" w:rsidP="00831BFA">
      <w:pPr>
        <w:pStyle w:val="Default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 вас конфликты в семье</w:t>
      </w:r>
      <w:r w:rsidR="00573231">
        <w:rPr>
          <w:b/>
          <w:bCs/>
          <w:sz w:val="32"/>
          <w:szCs w:val="32"/>
        </w:rPr>
        <w:t xml:space="preserve"> и вас не понимают родители и близкие</w:t>
      </w:r>
    </w:p>
    <w:p w:rsidR="00831BFA" w:rsidRDefault="00831BFA" w:rsidP="00831BFA">
      <w:pPr>
        <w:pStyle w:val="Default"/>
        <w:rPr>
          <w:sz w:val="32"/>
          <w:szCs w:val="32"/>
        </w:rPr>
      </w:pPr>
    </w:p>
    <w:p w:rsidR="00831BFA" w:rsidRPr="00573231" w:rsidRDefault="00831BFA" w:rsidP="00573231">
      <w:pPr>
        <w:pStyle w:val="Default"/>
        <w:ind w:firstLine="567"/>
        <w:jc w:val="both"/>
        <w:rPr>
          <w:sz w:val="28"/>
          <w:szCs w:val="28"/>
        </w:rPr>
      </w:pPr>
      <w:r w:rsidRPr="00573231">
        <w:rPr>
          <w:sz w:val="28"/>
          <w:szCs w:val="28"/>
        </w:rPr>
        <w:t xml:space="preserve">Работа службы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 </w:t>
      </w:r>
    </w:p>
    <w:p w:rsidR="00831BFA" w:rsidRPr="00573231" w:rsidRDefault="00831BFA" w:rsidP="00831BFA">
      <w:pPr>
        <w:pStyle w:val="Default"/>
        <w:jc w:val="both"/>
        <w:rPr>
          <w:sz w:val="28"/>
          <w:szCs w:val="28"/>
        </w:rPr>
      </w:pPr>
      <w:r w:rsidRPr="00573231">
        <w:rPr>
          <w:sz w:val="28"/>
          <w:szCs w:val="28"/>
        </w:rPr>
        <w:t xml:space="preserve">Это альтернативный путь разрешения конфликта. </w:t>
      </w:r>
    </w:p>
    <w:p w:rsidR="00831BFA" w:rsidRPr="00573231" w:rsidRDefault="00831BFA" w:rsidP="00831BFA">
      <w:pPr>
        <w:pStyle w:val="Default"/>
        <w:jc w:val="both"/>
        <w:rPr>
          <w:sz w:val="28"/>
          <w:szCs w:val="28"/>
        </w:rPr>
      </w:pPr>
      <w:r w:rsidRPr="00573231">
        <w:rPr>
          <w:sz w:val="28"/>
          <w:szCs w:val="28"/>
        </w:rPr>
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 То есть главными участниками встречи будете вы сами.</w:t>
      </w:r>
    </w:p>
    <w:p w:rsidR="006A0C93" w:rsidRDefault="006A0C93" w:rsidP="00831BFA">
      <w:pPr>
        <w:jc w:val="both"/>
      </w:pPr>
    </w:p>
    <w:p w:rsidR="004B7E3E" w:rsidRDefault="004B7E3E" w:rsidP="00831BFA">
      <w:pPr>
        <w:jc w:val="both"/>
      </w:pPr>
    </w:p>
    <w:p w:rsidR="004B7E3E" w:rsidRDefault="004B7E3E" w:rsidP="004B7E3E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ЕСЛИ ВЫ РЕШИЛИ ОБРАТИТЬСЯ В СЛУЖБУ,</w:t>
      </w:r>
    </w:p>
    <w:p w:rsidR="004B7E3E" w:rsidRDefault="004B7E3E" w:rsidP="004B7E3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то вам надо подойти </w:t>
      </w: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:</w:t>
      </w:r>
    </w:p>
    <w:p w:rsidR="004B7E3E" w:rsidRDefault="004B7E3E" w:rsidP="004B7E3E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Глушковой Маргарите Сергеевне – зам. директора по ВР, руководителю школьной службы медиации (2 этаж, </w:t>
      </w:r>
      <w:proofErr w:type="spellStart"/>
      <w:r>
        <w:rPr>
          <w:sz w:val="32"/>
          <w:szCs w:val="32"/>
        </w:rPr>
        <w:t>каб</w:t>
      </w:r>
      <w:proofErr w:type="spellEnd"/>
      <w:r>
        <w:rPr>
          <w:sz w:val="32"/>
          <w:szCs w:val="32"/>
        </w:rPr>
        <w:t>. зам. директора)</w:t>
      </w:r>
    </w:p>
    <w:p w:rsidR="004B7E3E" w:rsidRDefault="006C0DFA" w:rsidP="004B7E3E">
      <w:pPr>
        <w:pStyle w:val="Default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Шишевиловой</w:t>
      </w:r>
      <w:proofErr w:type="spellEnd"/>
      <w:r>
        <w:rPr>
          <w:sz w:val="32"/>
          <w:szCs w:val="32"/>
        </w:rPr>
        <w:t xml:space="preserve"> Юлии Николаевне </w:t>
      </w:r>
      <w:r w:rsidR="004B7E3E">
        <w:rPr>
          <w:sz w:val="32"/>
          <w:szCs w:val="32"/>
        </w:rPr>
        <w:t>– со</w:t>
      </w:r>
      <w:r>
        <w:rPr>
          <w:sz w:val="32"/>
          <w:szCs w:val="32"/>
        </w:rPr>
        <w:t xml:space="preserve">циальному педагогу (2 </w:t>
      </w:r>
      <w:proofErr w:type="spellStart"/>
      <w:r>
        <w:rPr>
          <w:sz w:val="32"/>
          <w:szCs w:val="32"/>
        </w:rPr>
        <w:t>эт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каб</w:t>
      </w:r>
      <w:proofErr w:type="spellEnd"/>
      <w:r>
        <w:rPr>
          <w:sz w:val="32"/>
          <w:szCs w:val="32"/>
        </w:rPr>
        <w:t>. 20</w:t>
      </w:r>
      <w:r w:rsidR="004B7E3E">
        <w:rPr>
          <w:sz w:val="32"/>
          <w:szCs w:val="32"/>
        </w:rPr>
        <w:t>)</w:t>
      </w:r>
    </w:p>
    <w:p w:rsidR="004B7E3E" w:rsidRDefault="006C0DFA" w:rsidP="004B7E3E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Прокофьевой Юлии Викторовне</w:t>
      </w:r>
      <w:r w:rsidR="004B7E3E">
        <w:rPr>
          <w:sz w:val="32"/>
          <w:szCs w:val="32"/>
        </w:rPr>
        <w:t xml:space="preserve"> – педагог</w:t>
      </w:r>
      <w:r>
        <w:rPr>
          <w:sz w:val="32"/>
          <w:szCs w:val="32"/>
        </w:rPr>
        <w:t xml:space="preserve">у-психологу (2 </w:t>
      </w:r>
      <w:proofErr w:type="spellStart"/>
      <w:r>
        <w:rPr>
          <w:sz w:val="32"/>
          <w:szCs w:val="32"/>
        </w:rPr>
        <w:t>эт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каб</w:t>
      </w:r>
      <w:proofErr w:type="spellEnd"/>
      <w:r>
        <w:rPr>
          <w:sz w:val="32"/>
          <w:szCs w:val="32"/>
        </w:rPr>
        <w:t>. 20</w:t>
      </w:r>
      <w:r w:rsidR="004B7E3E">
        <w:rPr>
          <w:sz w:val="32"/>
          <w:szCs w:val="32"/>
        </w:rPr>
        <w:t>)</w:t>
      </w:r>
    </w:p>
    <w:p w:rsidR="004B7E3E" w:rsidRDefault="004B7E3E" w:rsidP="004B7E3E">
      <w:pPr>
        <w:pStyle w:val="Default"/>
        <w:rPr>
          <w:sz w:val="32"/>
          <w:szCs w:val="32"/>
        </w:rPr>
      </w:pPr>
    </w:p>
    <w:p w:rsidR="004B7E3E" w:rsidRDefault="004B7E3E" w:rsidP="004B7E3E">
      <w:pPr>
        <w:pStyle w:val="Default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После этого с каждым из участников встретится ведущий программы примирения для обсуждения его отношения к случившемуся и желания участвовать во встрече. </w:t>
      </w:r>
    </w:p>
    <w:p w:rsidR="004B7E3E" w:rsidRDefault="004B7E3E" w:rsidP="004B7E3E">
      <w:pPr>
        <w:pStyle w:val="Default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В случае добровольного согласия сторон, ведущий программы проводит примирительную встречу, на которой обсуждаются следующие вопросы: </w:t>
      </w:r>
    </w:p>
    <w:p w:rsidR="004B7E3E" w:rsidRDefault="004B7E3E" w:rsidP="004B7E3E">
      <w:pPr>
        <w:pStyle w:val="Default"/>
        <w:spacing w:after="126"/>
        <w:rPr>
          <w:sz w:val="32"/>
          <w:szCs w:val="32"/>
        </w:rPr>
      </w:pPr>
      <w:r>
        <w:rPr>
          <w:sz w:val="32"/>
          <w:szCs w:val="32"/>
        </w:rPr>
        <w:t xml:space="preserve"> каковы последствия ситуации для обеих сторон; </w:t>
      </w:r>
    </w:p>
    <w:p w:rsidR="004B7E3E" w:rsidRDefault="004B7E3E" w:rsidP="004B7E3E">
      <w:pPr>
        <w:pStyle w:val="Default"/>
        <w:spacing w:after="126"/>
        <w:rPr>
          <w:sz w:val="32"/>
          <w:szCs w:val="32"/>
        </w:rPr>
      </w:pPr>
      <w:r>
        <w:rPr>
          <w:sz w:val="32"/>
          <w:szCs w:val="32"/>
        </w:rPr>
        <w:t xml:space="preserve"> каким образом разрешить ситуацию; </w:t>
      </w:r>
    </w:p>
    <w:p w:rsidR="004B7E3E" w:rsidRDefault="004B7E3E" w:rsidP="004B7E3E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 как сделать, чтобы этого не повторилось. </w:t>
      </w:r>
    </w:p>
    <w:p w:rsidR="00573231" w:rsidRDefault="00573231" w:rsidP="00573231">
      <w:pPr>
        <w:pStyle w:val="Default"/>
        <w:rPr>
          <w:b/>
          <w:bCs/>
          <w:sz w:val="40"/>
          <w:szCs w:val="40"/>
        </w:rPr>
      </w:pPr>
    </w:p>
    <w:p w:rsidR="00573231" w:rsidRPr="00573231" w:rsidRDefault="004B7E3E" w:rsidP="00573231">
      <w:pPr>
        <w:pStyle w:val="Default"/>
        <w:ind w:firstLine="56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встрече выполняются следующие правила:</w:t>
      </w:r>
    </w:p>
    <w:p w:rsidR="004B7E3E" w:rsidRDefault="004B7E3E" w:rsidP="004B7E3E">
      <w:pPr>
        <w:pStyle w:val="Default"/>
        <w:spacing w:after="134"/>
        <w:rPr>
          <w:sz w:val="32"/>
          <w:szCs w:val="32"/>
        </w:rPr>
      </w:pPr>
      <w:r>
        <w:rPr>
          <w:sz w:val="32"/>
          <w:szCs w:val="32"/>
        </w:rPr>
        <w:t xml:space="preserve">1. Поскольку каждый человек имеет право высказать свое мнение, то перебивать говорящего человека нельзя. Слово будет дано каждому участнику. </w:t>
      </w:r>
    </w:p>
    <w:p w:rsidR="004B7E3E" w:rsidRDefault="004B7E3E" w:rsidP="004B7E3E">
      <w:pPr>
        <w:pStyle w:val="Default"/>
        <w:spacing w:after="134"/>
        <w:rPr>
          <w:sz w:val="32"/>
          <w:szCs w:val="32"/>
        </w:rPr>
      </w:pPr>
      <w:r>
        <w:rPr>
          <w:sz w:val="32"/>
          <w:szCs w:val="32"/>
        </w:rPr>
        <w:t xml:space="preserve">2. На встрече нужно воздержаться от ругани и оскорблений. </w:t>
      </w:r>
    </w:p>
    <w:p w:rsidR="004B7E3E" w:rsidRPr="00831BFA" w:rsidRDefault="004B7E3E" w:rsidP="004B7E3E">
      <w:pPr>
        <w:pStyle w:val="Default"/>
      </w:pPr>
      <w:r>
        <w:rPr>
          <w:sz w:val="32"/>
          <w:szCs w:val="32"/>
        </w:rPr>
        <w:t xml:space="preserve">3. Чтобы не было сплетен после встречи, вся информация о происходящем на встрече не разглашается. </w:t>
      </w:r>
    </w:p>
    <w:p w:rsidR="004B7E3E" w:rsidRDefault="004B7E3E" w:rsidP="004B7E3E">
      <w:pPr>
        <w:pStyle w:val="Default"/>
        <w:rPr>
          <w:sz w:val="32"/>
          <w:szCs w:val="32"/>
        </w:rPr>
      </w:pPr>
    </w:p>
    <w:p w:rsidR="004B7E3E" w:rsidRDefault="004B7E3E" w:rsidP="004B7E3E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УСЛОВИЯ, ПРИ КОТОРЫХ СИТУАЦИЯ КОНФЛИКТНАЯ МОЖЕТ БЫТЬ РАССМОТРЕНА СЛУЖБОЙ: </w:t>
      </w:r>
    </w:p>
    <w:p w:rsidR="004B7E3E" w:rsidRDefault="004B7E3E" w:rsidP="004B7E3E">
      <w:pPr>
        <w:pStyle w:val="Default"/>
        <w:spacing w:after="117"/>
        <w:rPr>
          <w:sz w:val="36"/>
          <w:szCs w:val="36"/>
        </w:rPr>
      </w:pPr>
      <w:r>
        <w:rPr>
          <w:sz w:val="36"/>
          <w:szCs w:val="36"/>
        </w:rPr>
        <w:t xml:space="preserve">1. Стороны признают своё участие в конфликте или проблемной ситуации (но не обязательно признают свою неправоту) и стремятся ее разрешить. </w:t>
      </w:r>
    </w:p>
    <w:p w:rsidR="004B7E3E" w:rsidRDefault="004B7E3E" w:rsidP="004B7E3E">
      <w:pPr>
        <w:pStyle w:val="Default"/>
        <w:spacing w:after="117"/>
        <w:rPr>
          <w:sz w:val="36"/>
          <w:szCs w:val="36"/>
        </w:rPr>
      </w:pPr>
      <w:r>
        <w:rPr>
          <w:sz w:val="36"/>
          <w:szCs w:val="36"/>
        </w:rPr>
        <w:t xml:space="preserve">2. Сторонам больше 10 лет. </w:t>
      </w:r>
    </w:p>
    <w:p w:rsidR="004B7E3E" w:rsidRDefault="004B7E3E" w:rsidP="004B7E3E">
      <w:pPr>
        <w:pStyle w:val="Default"/>
        <w:spacing w:after="117"/>
        <w:rPr>
          <w:sz w:val="36"/>
          <w:szCs w:val="36"/>
        </w:rPr>
      </w:pPr>
      <w:r>
        <w:rPr>
          <w:sz w:val="36"/>
          <w:szCs w:val="36"/>
        </w:rPr>
        <w:t xml:space="preserve">3. 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 обсуждение на классном часе и т.п.). </w:t>
      </w:r>
    </w:p>
    <w:p w:rsidR="004B7E3E" w:rsidRDefault="004B7E3E" w:rsidP="004B7E3E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4. Если в конфликте участвуют учителя или родители, на встрече возможно присутствие взрослого ведущего. </w:t>
      </w:r>
    </w:p>
    <w:sectPr w:rsidR="004B7E3E" w:rsidSect="002662FB">
      <w:pgSz w:w="11906" w:h="17338"/>
      <w:pgMar w:top="426" w:right="566" w:bottom="709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4D44"/>
    <w:multiLevelType w:val="hybridMultilevel"/>
    <w:tmpl w:val="A04CEDF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75946D1C"/>
    <w:multiLevelType w:val="hybridMultilevel"/>
    <w:tmpl w:val="0A2A2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BFA"/>
    <w:rsid w:val="00177E75"/>
    <w:rsid w:val="002662FB"/>
    <w:rsid w:val="004B268C"/>
    <w:rsid w:val="004B7E3E"/>
    <w:rsid w:val="00573231"/>
    <w:rsid w:val="006A0C93"/>
    <w:rsid w:val="006C0DFA"/>
    <w:rsid w:val="00797253"/>
    <w:rsid w:val="00831BFA"/>
    <w:rsid w:val="009350F4"/>
    <w:rsid w:val="009A483D"/>
    <w:rsid w:val="00A54C86"/>
    <w:rsid w:val="00F6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F4"/>
    <w:pPr>
      <w:spacing w:after="0" w:line="240" w:lineRule="auto"/>
    </w:pPr>
    <w:rPr>
      <w:caps/>
      <w:lang w:eastAsia="ru-RU"/>
    </w:rPr>
  </w:style>
  <w:style w:type="paragraph" w:styleId="1">
    <w:name w:val="heading 1"/>
    <w:basedOn w:val="a"/>
    <w:link w:val="10"/>
    <w:uiPriority w:val="9"/>
    <w:qFormat/>
    <w:rsid w:val="005732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aps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0F4"/>
    <w:pPr>
      <w:spacing w:after="0" w:line="240" w:lineRule="auto"/>
    </w:pPr>
    <w:rPr>
      <w:rFonts w:eastAsia="Times New Roman"/>
      <w:caps/>
      <w:lang w:eastAsia="ru-RU"/>
    </w:rPr>
  </w:style>
  <w:style w:type="paragraph" w:customStyle="1" w:styleId="Default">
    <w:name w:val="Default"/>
    <w:rsid w:val="00831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customStyle="1" w:styleId="10">
    <w:name w:val="Заголовок 1 Знак"/>
    <w:basedOn w:val="a0"/>
    <w:link w:val="1"/>
    <w:uiPriority w:val="9"/>
    <w:rsid w:val="005732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73231"/>
    <w:pPr>
      <w:spacing w:before="100" w:beforeAutospacing="1" w:after="100" w:afterAutospacing="1"/>
    </w:pPr>
    <w:rPr>
      <w:rFonts w:ascii="Times New Roman" w:eastAsia="Times New Roman" w:hAnsi="Times New Roman" w:cs="Times New Roman"/>
      <w:caps w:val="0"/>
      <w:szCs w:val="24"/>
    </w:rPr>
  </w:style>
  <w:style w:type="character" w:customStyle="1" w:styleId="apple-converted-space">
    <w:name w:val="apple-converted-space"/>
    <w:basedOn w:val="a0"/>
    <w:rsid w:val="00573231"/>
  </w:style>
  <w:style w:type="character" w:styleId="a5">
    <w:name w:val="Hyperlink"/>
    <w:basedOn w:val="a0"/>
    <w:uiPriority w:val="99"/>
    <w:semiHidden/>
    <w:unhideWhenUsed/>
    <w:rsid w:val="00573231"/>
    <w:rPr>
      <w:color w:val="0000FF"/>
      <w:u w:val="single"/>
    </w:rPr>
  </w:style>
  <w:style w:type="character" w:styleId="a6">
    <w:name w:val="Strong"/>
    <w:basedOn w:val="a0"/>
    <w:uiPriority w:val="22"/>
    <w:qFormat/>
    <w:rsid w:val="0057323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732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231"/>
    <w:rPr>
      <w:rFonts w:ascii="Tahoma" w:hAnsi="Tahoma" w:cs="Tahoma"/>
      <w:cap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ravo.gov.ru/proxy/ips/?docbody=&amp;nd=102140445&amp;rdk=&amp;back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CPU-6</dc:creator>
  <cp:lastModifiedBy>CPU-6</cp:lastModifiedBy>
  <cp:revision>2</cp:revision>
  <cp:lastPrinted>2020-10-23T12:46:00Z</cp:lastPrinted>
  <dcterms:created xsi:type="dcterms:W3CDTF">2020-10-23T12:49:00Z</dcterms:created>
  <dcterms:modified xsi:type="dcterms:W3CDTF">2020-10-23T12:49:00Z</dcterms:modified>
</cp:coreProperties>
</file>